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16601" w14:textId="77777777" w:rsidR="00520224" w:rsidRDefault="00520224" w:rsidP="00520224">
      <w:pPr>
        <w:rPr>
          <w:rFonts w:ascii="Arial" w:hAnsi="Arial" w:cs="Arial"/>
          <w:b/>
          <w:bCs/>
          <w:sz w:val="44"/>
          <w:lang w:eastAsia="en-GB"/>
        </w:rPr>
      </w:pPr>
    </w:p>
    <w:p w14:paraId="4462EB83" w14:textId="77777777" w:rsidR="00BF7ACF" w:rsidRPr="00BF7ACF" w:rsidRDefault="00BF7ACF" w:rsidP="00520224">
      <w:pPr>
        <w:jc w:val="center"/>
        <w:rPr>
          <w:rFonts w:ascii="Arial" w:hAnsi="Arial" w:cs="Arial"/>
          <w:sz w:val="36"/>
          <w:lang w:val="en-AU"/>
        </w:rPr>
      </w:pPr>
      <w:bookmarkStart w:id="0" w:name="_GoBack"/>
      <w:r w:rsidRPr="00BF7ACF">
        <w:rPr>
          <w:rFonts w:ascii="Arial" w:hAnsi="Arial" w:cs="Arial"/>
          <w:b/>
          <w:bCs/>
          <w:sz w:val="44"/>
          <w:lang w:eastAsia="en-GB"/>
        </w:rPr>
        <w:t>CODE OF CONDUCT</w:t>
      </w:r>
    </w:p>
    <w:bookmarkEnd w:id="0"/>
    <w:p w14:paraId="21F1CE71" w14:textId="77777777" w:rsidR="00BF7ACF" w:rsidRPr="00BF7ACF" w:rsidRDefault="00BF7ACF" w:rsidP="00BF7ACF">
      <w:pPr>
        <w:spacing w:before="100" w:beforeAutospacing="1" w:after="100" w:afterAutospacing="1"/>
        <w:rPr>
          <w:rFonts w:ascii="Arial" w:hAnsi="Arial" w:cs="Arial"/>
          <w:lang w:eastAsia="en-GB"/>
        </w:rPr>
      </w:pPr>
      <w:r w:rsidRPr="00BF7ACF">
        <w:rPr>
          <w:rFonts w:ascii="Arial" w:hAnsi="Arial" w:cs="Arial"/>
          <w:lang w:eastAsia="en-GB"/>
        </w:rPr>
        <w:t>Phoenix Eye Films champions diversity, equity, and inclusion, preparing artists locally and globally to work together to change conditions that affect their lives. Our mission is to promote community health and development by connecting people, ideas, and resources while also creating original, impactful, and meaningful work.</w:t>
      </w:r>
    </w:p>
    <w:p w14:paraId="54899453" w14:textId="77777777" w:rsidR="00BF7ACF" w:rsidRPr="00BF7ACF" w:rsidRDefault="00BF7ACF" w:rsidP="00BF7ACF">
      <w:pPr>
        <w:spacing w:before="100" w:beforeAutospacing="1" w:after="100" w:afterAutospacing="1"/>
        <w:rPr>
          <w:rFonts w:ascii="Arial" w:hAnsi="Arial" w:cs="Arial"/>
          <w:lang w:eastAsia="en-GB"/>
        </w:rPr>
      </w:pPr>
      <w:r w:rsidRPr="00BF7ACF">
        <w:rPr>
          <w:rFonts w:ascii="Arial" w:hAnsi="Arial" w:cs="Arial"/>
          <w:lang w:eastAsia="en-GB"/>
        </w:rPr>
        <w:t>As a member of the Phoenix Eye Films community, including artists, volunteers, and collaborators, you are expected to adhere to the following code of conduct:</w:t>
      </w:r>
    </w:p>
    <w:p w14:paraId="3D0C14BC"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1. Respect and Inclusivity</w:t>
      </w:r>
    </w:p>
    <w:p w14:paraId="13844F4F" w14:textId="77777777" w:rsidR="00BF7ACF" w:rsidRPr="00BF7ACF" w:rsidRDefault="00BF7ACF" w:rsidP="00BF7ACF">
      <w:pPr>
        <w:numPr>
          <w:ilvl w:val="0"/>
          <w:numId w:val="1"/>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Diversity and Inclusion:</w:t>
      </w:r>
      <w:r w:rsidRPr="00BF7ACF">
        <w:rPr>
          <w:rFonts w:ascii="Arial" w:eastAsia="Times New Roman" w:hAnsi="Arial" w:cs="Arial"/>
          <w:lang w:eastAsia="en-GB"/>
        </w:rPr>
        <w:t xml:space="preserve"> Embrace and respect diversity, celebrating artists from all backgrounds. Ensure representation and foster an inclusive environment where everyone feels valued.</w:t>
      </w:r>
    </w:p>
    <w:p w14:paraId="55E34976" w14:textId="77777777" w:rsidR="00BF7ACF" w:rsidRPr="00BF7ACF" w:rsidRDefault="00BF7ACF" w:rsidP="00BF7ACF">
      <w:pPr>
        <w:numPr>
          <w:ilvl w:val="0"/>
          <w:numId w:val="1"/>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Zero Tolerance for Discrimination:</w:t>
      </w:r>
      <w:r w:rsidRPr="00BF7ACF">
        <w:rPr>
          <w:rFonts w:ascii="Arial" w:eastAsia="Times New Roman" w:hAnsi="Arial" w:cs="Arial"/>
          <w:lang w:eastAsia="en-GB"/>
        </w:rPr>
        <w:t xml:space="preserve"> Discrimination, harassment, or any form of exclusion based on race, ethnicity, gender, age, sexual orientation, disability, religion, or any other protected characteristic is strictly prohibited.</w:t>
      </w:r>
    </w:p>
    <w:p w14:paraId="0B8623D0" w14:textId="77777777" w:rsidR="00BF7ACF" w:rsidRPr="00BF7ACF" w:rsidRDefault="00BF7ACF" w:rsidP="00BF7ACF">
      <w:pPr>
        <w:numPr>
          <w:ilvl w:val="0"/>
          <w:numId w:val="1"/>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Cultural Sensitivity:</w:t>
      </w:r>
      <w:r w:rsidRPr="00BF7ACF">
        <w:rPr>
          <w:rFonts w:ascii="Arial" w:eastAsia="Times New Roman" w:hAnsi="Arial" w:cs="Arial"/>
          <w:lang w:eastAsia="en-GB"/>
        </w:rPr>
        <w:t xml:space="preserve"> Be mindful and respectful of different cultures and perspectives. Strive to bridge cultural understanding through your work and interactions.</w:t>
      </w:r>
    </w:p>
    <w:p w14:paraId="3418A447"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2. Professionalism and Integrity</w:t>
      </w:r>
    </w:p>
    <w:p w14:paraId="3062F6BC" w14:textId="77777777" w:rsidR="00BF7ACF" w:rsidRPr="00BF7ACF" w:rsidRDefault="00BF7ACF" w:rsidP="00BF7ACF">
      <w:pPr>
        <w:numPr>
          <w:ilvl w:val="0"/>
          <w:numId w:val="2"/>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 xml:space="preserve">Ethical </w:t>
      </w:r>
      <w:proofErr w:type="spellStart"/>
      <w:r w:rsidRPr="00BF7ACF">
        <w:rPr>
          <w:rFonts w:ascii="Arial" w:eastAsia="Times New Roman" w:hAnsi="Arial" w:cs="Arial"/>
          <w:b/>
          <w:bCs/>
          <w:lang w:eastAsia="en-GB"/>
        </w:rPr>
        <w:t>Behavior</w:t>
      </w:r>
      <w:proofErr w:type="spellEnd"/>
      <w:r w:rsidRPr="00BF7ACF">
        <w:rPr>
          <w:rFonts w:ascii="Arial" w:eastAsia="Times New Roman" w:hAnsi="Arial" w:cs="Arial"/>
          <w:b/>
          <w:bCs/>
          <w:lang w:eastAsia="en-GB"/>
        </w:rPr>
        <w:t>:</w:t>
      </w:r>
      <w:r w:rsidRPr="00BF7ACF">
        <w:rPr>
          <w:rFonts w:ascii="Arial" w:eastAsia="Times New Roman" w:hAnsi="Arial" w:cs="Arial"/>
          <w:lang w:eastAsia="en-GB"/>
        </w:rPr>
        <w:t xml:space="preserve"> Conduct yourself with integrity, honesty, and professionalism in all dealings related to Phoenix Eye Films.</w:t>
      </w:r>
    </w:p>
    <w:p w14:paraId="5FA053F3" w14:textId="77777777" w:rsidR="00BF7ACF" w:rsidRPr="00BF7ACF" w:rsidRDefault="00BF7ACF" w:rsidP="00BF7ACF">
      <w:pPr>
        <w:numPr>
          <w:ilvl w:val="0"/>
          <w:numId w:val="2"/>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Respect for Others:</w:t>
      </w:r>
      <w:r w:rsidRPr="00BF7ACF">
        <w:rPr>
          <w:rFonts w:ascii="Arial" w:eastAsia="Times New Roman" w:hAnsi="Arial" w:cs="Arial"/>
          <w:lang w:eastAsia="en-GB"/>
        </w:rPr>
        <w:t xml:space="preserve"> Treat all individuals with respect and courtesy. Listen actively and engage in constructive and respectful dialogue.</w:t>
      </w:r>
    </w:p>
    <w:p w14:paraId="24C18053" w14:textId="77777777" w:rsidR="00BF7ACF" w:rsidRPr="00BF7ACF" w:rsidRDefault="00BF7ACF" w:rsidP="00BF7ACF">
      <w:pPr>
        <w:numPr>
          <w:ilvl w:val="0"/>
          <w:numId w:val="2"/>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Conflict Resolution:</w:t>
      </w:r>
      <w:r w:rsidRPr="00BF7ACF">
        <w:rPr>
          <w:rFonts w:ascii="Arial" w:eastAsia="Times New Roman" w:hAnsi="Arial" w:cs="Arial"/>
          <w:lang w:eastAsia="en-GB"/>
        </w:rPr>
        <w:t xml:space="preserve"> Address conflicts promptly and respectfully. Seek to resolve issues through open communication and collaboration.</w:t>
      </w:r>
    </w:p>
    <w:p w14:paraId="2E64AAF9"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3. Artistic Excellence and Innovation</w:t>
      </w:r>
    </w:p>
    <w:p w14:paraId="66FFDC7C" w14:textId="77777777" w:rsidR="00BF7ACF" w:rsidRPr="00BF7ACF" w:rsidRDefault="00BF7ACF" w:rsidP="00BF7ACF">
      <w:pPr>
        <w:numPr>
          <w:ilvl w:val="0"/>
          <w:numId w:val="3"/>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Commitment to Quality:</w:t>
      </w:r>
      <w:r w:rsidRPr="00BF7ACF">
        <w:rPr>
          <w:rFonts w:ascii="Arial" w:eastAsia="Times New Roman" w:hAnsi="Arial" w:cs="Arial"/>
          <w:lang w:eastAsia="en-GB"/>
        </w:rPr>
        <w:t xml:space="preserve"> Strive for excellence in all artistic </w:t>
      </w:r>
      <w:proofErr w:type="spellStart"/>
      <w:r w:rsidRPr="00BF7ACF">
        <w:rPr>
          <w:rFonts w:ascii="Arial" w:eastAsia="Times New Roman" w:hAnsi="Arial" w:cs="Arial"/>
          <w:lang w:eastAsia="en-GB"/>
        </w:rPr>
        <w:t>endeavors</w:t>
      </w:r>
      <w:proofErr w:type="spellEnd"/>
      <w:r w:rsidRPr="00BF7ACF">
        <w:rPr>
          <w:rFonts w:ascii="Arial" w:eastAsia="Times New Roman" w:hAnsi="Arial" w:cs="Arial"/>
          <w:lang w:eastAsia="en-GB"/>
        </w:rPr>
        <w:t>. Pay meticulous attention to detail and push creative boundaries.</w:t>
      </w:r>
    </w:p>
    <w:p w14:paraId="00BA6C93" w14:textId="77777777" w:rsidR="00BF7ACF" w:rsidRPr="00BF7ACF" w:rsidRDefault="00BF7ACF" w:rsidP="00BF7ACF">
      <w:pPr>
        <w:numPr>
          <w:ilvl w:val="0"/>
          <w:numId w:val="3"/>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Originality and Authenticity:</w:t>
      </w:r>
      <w:r w:rsidRPr="00BF7ACF">
        <w:rPr>
          <w:rFonts w:ascii="Arial" w:eastAsia="Times New Roman" w:hAnsi="Arial" w:cs="Arial"/>
          <w:lang w:eastAsia="en-GB"/>
        </w:rPr>
        <w:t xml:space="preserve"> Value and prioritize authentic expressions and narratives. Empower artists to lead with vision and creativity.</w:t>
      </w:r>
    </w:p>
    <w:p w14:paraId="0AE3E99F" w14:textId="77777777" w:rsidR="00BF7ACF" w:rsidRPr="00BF7ACF" w:rsidRDefault="00BF7ACF" w:rsidP="00BF7ACF">
      <w:pPr>
        <w:numPr>
          <w:ilvl w:val="0"/>
          <w:numId w:val="3"/>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Continuous Improvement:</w:t>
      </w:r>
      <w:r w:rsidRPr="00BF7ACF">
        <w:rPr>
          <w:rFonts w:ascii="Arial" w:eastAsia="Times New Roman" w:hAnsi="Arial" w:cs="Arial"/>
          <w:lang w:eastAsia="en-GB"/>
        </w:rPr>
        <w:t xml:space="preserve"> Seek opportunities for growth and improvement. Embrace feedback and strive for continuous personal and artistic development.</w:t>
      </w:r>
    </w:p>
    <w:p w14:paraId="64861E4D"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4. Collaboration and Community Engagement</w:t>
      </w:r>
    </w:p>
    <w:p w14:paraId="08455564" w14:textId="77777777" w:rsidR="00BF7ACF" w:rsidRPr="00BF7ACF" w:rsidRDefault="00BF7ACF" w:rsidP="00BF7ACF">
      <w:pPr>
        <w:numPr>
          <w:ilvl w:val="0"/>
          <w:numId w:val="4"/>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Teamwork:</w:t>
      </w:r>
      <w:r w:rsidRPr="00BF7ACF">
        <w:rPr>
          <w:rFonts w:ascii="Arial" w:eastAsia="Times New Roman" w:hAnsi="Arial" w:cs="Arial"/>
          <w:lang w:eastAsia="en-GB"/>
        </w:rPr>
        <w:t xml:space="preserve"> Collaborate effectively with others, valuing each person’s contributions. Foster a spirit of teamwork and mutual support.</w:t>
      </w:r>
    </w:p>
    <w:p w14:paraId="66E99E37" w14:textId="77777777" w:rsidR="00BF7ACF" w:rsidRPr="00BF7ACF" w:rsidRDefault="00BF7ACF" w:rsidP="00BF7ACF">
      <w:pPr>
        <w:numPr>
          <w:ilvl w:val="0"/>
          <w:numId w:val="4"/>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lastRenderedPageBreak/>
        <w:t>Community Involvement:</w:t>
      </w:r>
      <w:r w:rsidRPr="00BF7ACF">
        <w:rPr>
          <w:rFonts w:ascii="Arial" w:eastAsia="Times New Roman" w:hAnsi="Arial" w:cs="Arial"/>
          <w:lang w:eastAsia="en-GB"/>
        </w:rPr>
        <w:t xml:space="preserve"> Engage actively with diverse communities. Create art that resonates with their unique experiences and fosters connections.</w:t>
      </w:r>
    </w:p>
    <w:p w14:paraId="2B67895C" w14:textId="77777777" w:rsidR="00BF7ACF" w:rsidRPr="00BF7ACF" w:rsidRDefault="00BF7ACF" w:rsidP="00BF7ACF">
      <w:pPr>
        <w:numPr>
          <w:ilvl w:val="0"/>
          <w:numId w:val="4"/>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Positive Impact:</w:t>
      </w:r>
      <w:r w:rsidRPr="00BF7ACF">
        <w:rPr>
          <w:rFonts w:ascii="Arial" w:eastAsia="Times New Roman" w:hAnsi="Arial" w:cs="Arial"/>
          <w:lang w:eastAsia="en-GB"/>
        </w:rPr>
        <w:t xml:space="preserve"> Leverage your work to challenge societal norms, address pivotal issues, and inspire dialogue and reflection. Aim to make a positive social impact through your art.</w:t>
      </w:r>
    </w:p>
    <w:p w14:paraId="3E0D5F0C"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5. Support and Empowerment</w:t>
      </w:r>
    </w:p>
    <w:p w14:paraId="220413EC" w14:textId="77777777" w:rsidR="00BF7ACF" w:rsidRPr="00BF7ACF" w:rsidRDefault="00BF7ACF" w:rsidP="00BF7ACF">
      <w:pPr>
        <w:numPr>
          <w:ilvl w:val="0"/>
          <w:numId w:val="5"/>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Mentorship and Guidance:</w:t>
      </w:r>
      <w:r w:rsidRPr="00BF7ACF">
        <w:rPr>
          <w:rFonts w:ascii="Arial" w:eastAsia="Times New Roman" w:hAnsi="Arial" w:cs="Arial"/>
          <w:lang w:eastAsia="en-GB"/>
        </w:rPr>
        <w:t xml:space="preserve"> Provide support, mentorship, and growth opportunities to fellow artists and collaborators. Help others reach their full potential.</w:t>
      </w:r>
    </w:p>
    <w:p w14:paraId="117CFFEE" w14:textId="77777777" w:rsidR="00BF7ACF" w:rsidRPr="00BF7ACF" w:rsidRDefault="00BF7ACF" w:rsidP="00BF7ACF">
      <w:pPr>
        <w:numPr>
          <w:ilvl w:val="0"/>
          <w:numId w:val="5"/>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Resource Sharing:</w:t>
      </w:r>
      <w:r w:rsidRPr="00BF7ACF">
        <w:rPr>
          <w:rFonts w:ascii="Arial" w:eastAsia="Times New Roman" w:hAnsi="Arial" w:cs="Arial"/>
          <w:lang w:eastAsia="en-GB"/>
        </w:rPr>
        <w:t xml:space="preserve"> Share knowledge, resources, and ideas generously. Contribute to a culture of learning and mutual empowerment.</w:t>
      </w:r>
    </w:p>
    <w:p w14:paraId="037313F9" w14:textId="77777777" w:rsidR="00BF7ACF" w:rsidRPr="00BF7ACF" w:rsidRDefault="00BF7ACF" w:rsidP="00BF7ACF">
      <w:pPr>
        <w:numPr>
          <w:ilvl w:val="0"/>
          <w:numId w:val="5"/>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Encouragement:</w:t>
      </w:r>
      <w:r w:rsidRPr="00BF7ACF">
        <w:rPr>
          <w:rFonts w:ascii="Arial" w:eastAsia="Times New Roman" w:hAnsi="Arial" w:cs="Arial"/>
          <w:lang w:eastAsia="en-GB"/>
        </w:rPr>
        <w:t xml:space="preserve"> Encourage and uplift others. Recognize and celebrate achievements and milestones within the community.</w:t>
      </w:r>
    </w:p>
    <w:p w14:paraId="70D1E802"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6. Accountability and Responsibility</w:t>
      </w:r>
    </w:p>
    <w:p w14:paraId="3FBE898A" w14:textId="77777777" w:rsidR="00BF7ACF" w:rsidRPr="00BF7ACF" w:rsidRDefault="00BF7ACF" w:rsidP="00BF7ACF">
      <w:pPr>
        <w:numPr>
          <w:ilvl w:val="0"/>
          <w:numId w:val="6"/>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Personal Responsibility:</w:t>
      </w:r>
      <w:r w:rsidRPr="00BF7ACF">
        <w:rPr>
          <w:rFonts w:ascii="Arial" w:eastAsia="Times New Roman" w:hAnsi="Arial" w:cs="Arial"/>
          <w:lang w:eastAsia="en-GB"/>
        </w:rPr>
        <w:t xml:space="preserve"> Take responsibility for your actions and commitments. Follow through on promises and meet deadlines.</w:t>
      </w:r>
    </w:p>
    <w:p w14:paraId="0BAF53DE" w14:textId="77777777" w:rsidR="00BF7ACF" w:rsidRPr="00BF7ACF" w:rsidRDefault="00BF7ACF" w:rsidP="00BF7ACF">
      <w:pPr>
        <w:numPr>
          <w:ilvl w:val="0"/>
          <w:numId w:val="6"/>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Accountability:</w:t>
      </w:r>
      <w:r w:rsidRPr="00BF7ACF">
        <w:rPr>
          <w:rFonts w:ascii="Arial" w:eastAsia="Times New Roman" w:hAnsi="Arial" w:cs="Arial"/>
          <w:lang w:eastAsia="en-GB"/>
        </w:rPr>
        <w:t xml:space="preserve"> Hold yourself and others accountable to this code of conduct. Report any violations or concerns promptly to the appropriate authorities within Phoenix Eye Films.</w:t>
      </w:r>
    </w:p>
    <w:p w14:paraId="6031323B" w14:textId="77777777" w:rsidR="00BF7ACF" w:rsidRPr="00BF7ACF" w:rsidRDefault="00BF7ACF" w:rsidP="00BF7ACF">
      <w:pPr>
        <w:numPr>
          <w:ilvl w:val="0"/>
          <w:numId w:val="6"/>
        </w:numPr>
        <w:spacing w:before="100" w:beforeAutospacing="1" w:after="100" w:afterAutospacing="1"/>
        <w:rPr>
          <w:rFonts w:ascii="Arial" w:eastAsia="Times New Roman" w:hAnsi="Arial" w:cs="Arial"/>
          <w:lang w:eastAsia="en-GB"/>
        </w:rPr>
      </w:pPr>
      <w:r w:rsidRPr="00BF7ACF">
        <w:rPr>
          <w:rFonts w:ascii="Arial" w:eastAsia="Times New Roman" w:hAnsi="Arial" w:cs="Arial"/>
          <w:b/>
          <w:bCs/>
          <w:lang w:eastAsia="en-GB"/>
        </w:rPr>
        <w:t>Health and Safety:</w:t>
      </w:r>
      <w:r w:rsidRPr="00BF7ACF">
        <w:rPr>
          <w:rFonts w:ascii="Arial" w:eastAsia="Times New Roman" w:hAnsi="Arial" w:cs="Arial"/>
          <w:lang w:eastAsia="en-GB"/>
        </w:rPr>
        <w:t xml:space="preserve"> Prioritize the health and safety of yourself and others. Follow all relevant guidelines and protocols to ensure a safe and healthy working environment.</w:t>
      </w:r>
    </w:p>
    <w:p w14:paraId="5A60DF51" w14:textId="77777777" w:rsidR="00BF7ACF" w:rsidRPr="00BF7ACF" w:rsidRDefault="00BF7ACF" w:rsidP="00BF7ACF">
      <w:pPr>
        <w:spacing w:before="100" w:beforeAutospacing="1" w:after="100" w:afterAutospacing="1"/>
        <w:outlineLvl w:val="2"/>
        <w:rPr>
          <w:rFonts w:ascii="Arial" w:eastAsia="Times New Roman" w:hAnsi="Arial" w:cs="Arial"/>
          <w:b/>
          <w:bCs/>
          <w:sz w:val="28"/>
          <w:szCs w:val="27"/>
          <w:lang w:eastAsia="en-GB"/>
        </w:rPr>
      </w:pPr>
      <w:r w:rsidRPr="00BF7ACF">
        <w:rPr>
          <w:rFonts w:ascii="Arial" w:eastAsia="Times New Roman" w:hAnsi="Arial" w:cs="Arial"/>
          <w:b/>
          <w:bCs/>
          <w:sz w:val="28"/>
          <w:szCs w:val="27"/>
          <w:lang w:eastAsia="en-GB"/>
        </w:rPr>
        <w:t>Agreement</w:t>
      </w:r>
    </w:p>
    <w:p w14:paraId="5164171E" w14:textId="77777777" w:rsidR="00BF7ACF" w:rsidRPr="00BF7ACF" w:rsidRDefault="00BF7ACF" w:rsidP="00BF7ACF">
      <w:pPr>
        <w:spacing w:before="100" w:beforeAutospacing="1" w:after="100" w:afterAutospacing="1"/>
        <w:rPr>
          <w:rFonts w:ascii="Arial" w:hAnsi="Arial" w:cs="Arial"/>
          <w:lang w:eastAsia="en-GB"/>
        </w:rPr>
      </w:pPr>
      <w:r w:rsidRPr="00BF7ACF">
        <w:rPr>
          <w:rFonts w:ascii="Arial" w:hAnsi="Arial" w:cs="Arial"/>
          <w:lang w:eastAsia="en-GB"/>
        </w:rPr>
        <w:t>By participating in Phoenix Eye Films' activities, you agree to abide by this Code of Conduct. Your commitment to these principles helps us create a vibrant, inclusive, and impactful artistic community.</w:t>
      </w:r>
    </w:p>
    <w:p w14:paraId="07D7BAEF" w14:textId="77777777" w:rsidR="00BF7ACF" w:rsidRPr="00BF7ACF" w:rsidRDefault="00BF7ACF" w:rsidP="00BF7ACF">
      <w:pPr>
        <w:rPr>
          <w:rFonts w:ascii="Arial" w:eastAsia="Times New Roman" w:hAnsi="Arial" w:cs="Arial"/>
          <w:lang w:eastAsia="en-GB"/>
        </w:rPr>
      </w:pPr>
      <w:r w:rsidRPr="00BF7ACF">
        <w:rPr>
          <w:rFonts w:ascii="Arial" w:eastAsia="Times New Roman" w:hAnsi="Arial" w:cs="Arial"/>
          <w:lang w:eastAsia="en-GB"/>
        </w:rPr>
        <w:pict w14:anchorId="5B32BA4B">
          <v:rect id="_x0000_i1025" style="width:0;height:1.5pt" o:hralign="center" o:hrstd="t" o:hr="t" fillcolor="#aaa" stroked="f"/>
        </w:pict>
      </w:r>
    </w:p>
    <w:p w14:paraId="7A2B1EEA" w14:textId="77777777" w:rsidR="00BF7ACF" w:rsidRPr="00BF7ACF" w:rsidRDefault="00BF7ACF" w:rsidP="00BF7ACF">
      <w:pPr>
        <w:spacing w:before="100" w:beforeAutospacing="1" w:after="100" w:afterAutospacing="1"/>
        <w:rPr>
          <w:rFonts w:ascii="Arial" w:hAnsi="Arial" w:cs="Arial"/>
          <w:lang w:eastAsia="en-GB"/>
        </w:rPr>
      </w:pPr>
      <w:r w:rsidRPr="00BF7ACF">
        <w:rPr>
          <w:rFonts w:ascii="Arial" w:hAnsi="Arial" w:cs="Arial"/>
          <w:b/>
          <w:bCs/>
          <w:lang w:eastAsia="en-GB"/>
        </w:rPr>
        <w:t>Signature:</w:t>
      </w:r>
      <w:r w:rsidRPr="00BF7ACF">
        <w:rPr>
          <w:rFonts w:ascii="Arial" w:hAnsi="Arial" w:cs="Arial"/>
          <w:lang w:eastAsia="en-GB"/>
        </w:rPr>
        <w:t xml:space="preserve"> ______________________</w:t>
      </w:r>
      <w:r w:rsidRPr="00BF7ACF">
        <w:rPr>
          <w:rFonts w:ascii="Arial" w:hAnsi="Arial" w:cs="Arial"/>
          <w:lang w:eastAsia="en-GB"/>
        </w:rPr>
        <w:br/>
      </w:r>
      <w:r w:rsidRPr="00BF7ACF">
        <w:rPr>
          <w:rFonts w:ascii="Arial" w:hAnsi="Arial" w:cs="Arial"/>
          <w:b/>
          <w:bCs/>
          <w:lang w:eastAsia="en-GB"/>
        </w:rPr>
        <w:t>Name:</w:t>
      </w:r>
      <w:r w:rsidRPr="00BF7ACF">
        <w:rPr>
          <w:rFonts w:ascii="Arial" w:hAnsi="Arial" w:cs="Arial"/>
          <w:lang w:eastAsia="en-GB"/>
        </w:rPr>
        <w:t xml:space="preserve"> _________________________</w:t>
      </w:r>
      <w:r w:rsidRPr="00BF7ACF">
        <w:rPr>
          <w:rFonts w:ascii="Arial" w:hAnsi="Arial" w:cs="Arial"/>
          <w:lang w:eastAsia="en-GB"/>
        </w:rPr>
        <w:br/>
      </w:r>
      <w:r w:rsidRPr="00BF7ACF">
        <w:rPr>
          <w:rFonts w:ascii="Arial" w:hAnsi="Arial" w:cs="Arial"/>
          <w:b/>
          <w:bCs/>
          <w:lang w:eastAsia="en-GB"/>
        </w:rPr>
        <w:t>Date:</w:t>
      </w:r>
      <w:r w:rsidRPr="00BF7ACF">
        <w:rPr>
          <w:rFonts w:ascii="Arial" w:hAnsi="Arial" w:cs="Arial"/>
          <w:lang w:eastAsia="en-GB"/>
        </w:rPr>
        <w:t xml:space="preserve"> __________________________</w:t>
      </w:r>
    </w:p>
    <w:p w14:paraId="634DEAC5" w14:textId="77777777" w:rsidR="00BF7ACF" w:rsidRPr="00BF7ACF" w:rsidRDefault="00BF7ACF" w:rsidP="00BF7ACF">
      <w:pPr>
        <w:spacing w:before="100" w:beforeAutospacing="1" w:after="100" w:afterAutospacing="1"/>
        <w:rPr>
          <w:rFonts w:ascii="Arial" w:hAnsi="Arial" w:cs="Arial"/>
          <w:lang w:eastAsia="en-GB"/>
        </w:rPr>
      </w:pPr>
      <w:r w:rsidRPr="00BF7ACF">
        <w:rPr>
          <w:rFonts w:ascii="Arial" w:hAnsi="Arial" w:cs="Arial"/>
          <w:lang w:eastAsia="en-GB"/>
        </w:rPr>
        <w:t>Thank you for being a part of Phoenix Eye Films and for your dedication to our mission and values. Together, we can create meaningful change through art.</w:t>
      </w:r>
    </w:p>
    <w:p w14:paraId="3F3479D5" w14:textId="77777777" w:rsidR="00BF7ACF" w:rsidRPr="00BF7ACF" w:rsidRDefault="00BF7ACF">
      <w:pPr>
        <w:rPr>
          <w:rFonts w:ascii="Arial" w:hAnsi="Arial" w:cs="Arial"/>
          <w:sz w:val="22"/>
          <w:lang w:val="en-AU"/>
        </w:rPr>
      </w:pPr>
    </w:p>
    <w:sectPr w:rsidR="00BF7ACF" w:rsidRPr="00BF7ACF" w:rsidSect="00520224">
      <w:headerReference w:type="default" r:id="rId8"/>
      <w:footerReference w:type="default" r:id="rId9"/>
      <w:pgSz w:w="11900" w:h="16840"/>
      <w:pgMar w:top="1902" w:right="153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18365" w14:textId="77777777" w:rsidR="00E56C83" w:rsidRDefault="00E56C83" w:rsidP="00520224">
      <w:r>
        <w:separator/>
      </w:r>
    </w:p>
  </w:endnote>
  <w:endnote w:type="continuationSeparator" w:id="0">
    <w:p w14:paraId="0FD2DC99" w14:textId="77777777" w:rsidR="00E56C83" w:rsidRDefault="00E56C83" w:rsidP="005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AB7C" w14:textId="77777777" w:rsidR="00786BAC" w:rsidRPr="00786BAC" w:rsidRDefault="00786BAC">
    <w:pPr>
      <w:pStyle w:val="Footer"/>
      <w:rPr>
        <w:rFonts w:ascii="Arial" w:hAnsi="Arial" w:cs="Arial"/>
        <w:i/>
        <w:sz w:val="16"/>
      </w:rPr>
    </w:pPr>
    <w:r w:rsidRPr="00786BAC">
      <w:rPr>
        <w:rFonts w:ascii="Arial" w:hAnsi="Arial" w:cs="Arial"/>
        <w:i/>
        <w:sz w:val="16"/>
      </w:rPr>
      <w:t>Phoenix Eye – Code of Conduct 2024</w:t>
    </w:r>
  </w:p>
  <w:p w14:paraId="1F91735D" w14:textId="77777777" w:rsidR="00786BAC" w:rsidRDefault="00786B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83064" w14:textId="77777777" w:rsidR="00E56C83" w:rsidRDefault="00E56C83" w:rsidP="00520224">
      <w:r>
        <w:separator/>
      </w:r>
    </w:p>
  </w:footnote>
  <w:footnote w:type="continuationSeparator" w:id="0">
    <w:p w14:paraId="6946CF4B" w14:textId="77777777" w:rsidR="00E56C83" w:rsidRDefault="00E56C83" w:rsidP="005202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4D2B" w14:textId="77777777" w:rsidR="00520224" w:rsidRDefault="00520224">
    <w:pPr>
      <w:pStyle w:val="Header"/>
    </w:pPr>
    <w:r>
      <w:rPr>
        <w:rFonts w:ascii="Arial" w:hAnsi="Arial" w:cs="Arial"/>
        <w:b/>
        <w:bCs/>
        <w:noProof/>
        <w:sz w:val="44"/>
        <w:lang w:eastAsia="en-GB"/>
      </w:rPr>
      <w:drawing>
        <wp:anchor distT="0" distB="0" distL="114300" distR="114300" simplePos="0" relativeHeight="251659264" behindDoc="1" locked="0" layoutInCell="1" allowOverlap="1" wp14:anchorId="395E9BDD" wp14:editId="7D8E337D">
          <wp:simplePos x="0" y="0"/>
          <wp:positionH relativeFrom="column">
            <wp:posOffset>-748665</wp:posOffset>
          </wp:positionH>
          <wp:positionV relativeFrom="paragraph">
            <wp:posOffset>-440055</wp:posOffset>
          </wp:positionV>
          <wp:extent cx="7320915" cy="1633220"/>
          <wp:effectExtent l="0" t="0" r="0" b="0"/>
          <wp:wrapNone/>
          <wp:docPr id="3" name="Picture 3" descr="/Users/mariatran/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sers/mariatran/Downloads/Untitle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915" cy="163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B150D2" w14:textId="77777777" w:rsidR="00520224" w:rsidRDefault="005202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26677"/>
    <w:multiLevelType w:val="multilevel"/>
    <w:tmpl w:val="4D5E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452EE"/>
    <w:multiLevelType w:val="multilevel"/>
    <w:tmpl w:val="7214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A442C"/>
    <w:multiLevelType w:val="multilevel"/>
    <w:tmpl w:val="324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44160C"/>
    <w:multiLevelType w:val="multilevel"/>
    <w:tmpl w:val="1D8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573E70"/>
    <w:multiLevelType w:val="multilevel"/>
    <w:tmpl w:val="08C8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740BC4"/>
    <w:multiLevelType w:val="multilevel"/>
    <w:tmpl w:val="0DCA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CF"/>
    <w:rsid w:val="00126AEC"/>
    <w:rsid w:val="00520224"/>
    <w:rsid w:val="00786BAC"/>
    <w:rsid w:val="00A8124D"/>
    <w:rsid w:val="00BF7ACF"/>
    <w:rsid w:val="00E5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A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BF7ACF"/>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AC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BF7ACF"/>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BF7ACF"/>
    <w:rPr>
      <w:b/>
      <w:bCs/>
    </w:rPr>
  </w:style>
  <w:style w:type="paragraph" w:styleId="Header">
    <w:name w:val="header"/>
    <w:basedOn w:val="Normal"/>
    <w:link w:val="HeaderChar"/>
    <w:uiPriority w:val="99"/>
    <w:unhideWhenUsed/>
    <w:rsid w:val="00520224"/>
    <w:pPr>
      <w:tabs>
        <w:tab w:val="center" w:pos="4513"/>
        <w:tab w:val="right" w:pos="9026"/>
      </w:tabs>
    </w:pPr>
  </w:style>
  <w:style w:type="character" w:customStyle="1" w:styleId="HeaderChar">
    <w:name w:val="Header Char"/>
    <w:basedOn w:val="DefaultParagraphFont"/>
    <w:link w:val="Header"/>
    <w:uiPriority w:val="99"/>
    <w:rsid w:val="00520224"/>
  </w:style>
  <w:style w:type="paragraph" w:styleId="Footer">
    <w:name w:val="footer"/>
    <w:basedOn w:val="Normal"/>
    <w:link w:val="FooterChar"/>
    <w:uiPriority w:val="99"/>
    <w:unhideWhenUsed/>
    <w:rsid w:val="00520224"/>
    <w:pPr>
      <w:tabs>
        <w:tab w:val="center" w:pos="4513"/>
        <w:tab w:val="right" w:pos="9026"/>
      </w:tabs>
    </w:pPr>
  </w:style>
  <w:style w:type="character" w:customStyle="1" w:styleId="FooterChar">
    <w:name w:val="Footer Char"/>
    <w:basedOn w:val="DefaultParagraphFont"/>
    <w:link w:val="Footer"/>
    <w:uiPriority w:val="99"/>
    <w:rsid w:val="00520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512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482507-3FDD-0041-B443-6DDDAECA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3334</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1. Respect and Inclusivity</vt:lpstr>
      <vt:lpstr>        2. Professionalism and Integrity</vt:lpstr>
      <vt:lpstr>        3. Artistic Excellence and Innovation</vt:lpstr>
      <vt:lpstr>        4. Collaboration and Community Engagement</vt:lpstr>
      <vt:lpstr>        5. Support and Empowerment</vt:lpstr>
      <vt:lpstr>        6. Accountability and Responsibility</vt:lpstr>
      <vt:lpstr>        Agreement</vt:lpstr>
    </vt:vector>
  </TitlesOfParts>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2024-07-17T06:01:00Z</cp:lastPrinted>
  <dcterms:created xsi:type="dcterms:W3CDTF">2024-07-17T05:53:00Z</dcterms:created>
  <dcterms:modified xsi:type="dcterms:W3CDTF">2024-07-17T06:02:00Z</dcterms:modified>
</cp:coreProperties>
</file>